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655F" w14:textId="77777777" w:rsidR="00D33266" w:rsidRDefault="00D33266" w:rsidP="00D33266">
      <w:pPr>
        <w:rPr>
          <w:b/>
          <w:color w:val="943634"/>
          <w:sz w:val="28"/>
          <w:szCs w:val="28"/>
        </w:rPr>
      </w:pPr>
      <w:r w:rsidRPr="005B6B3B">
        <w:rPr>
          <w:noProof/>
        </w:rPr>
        <w:drawing>
          <wp:inline distT="0" distB="0" distL="0" distR="0" wp14:anchorId="5077C5B4" wp14:editId="1DE85C37">
            <wp:extent cx="2637906" cy="1706880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64" cy="17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78AC" w14:textId="77777777" w:rsidR="00D33266" w:rsidRDefault="00D33266" w:rsidP="00D33266">
      <w:pPr>
        <w:overflowPunct w:val="0"/>
        <w:autoSpaceDE w:val="0"/>
        <w:autoSpaceDN w:val="0"/>
        <w:adjustRightInd w:val="0"/>
        <w:ind w:right="-720"/>
        <w:jc w:val="both"/>
        <w:textAlignment w:val="baseline"/>
      </w:pPr>
    </w:p>
    <w:p w14:paraId="7091E16F" w14:textId="77777777" w:rsidR="00D33266" w:rsidRDefault="00D33266" w:rsidP="00D33266">
      <w:pPr>
        <w:overflowPunct w:val="0"/>
        <w:autoSpaceDE w:val="0"/>
        <w:autoSpaceDN w:val="0"/>
        <w:adjustRightInd w:val="0"/>
        <w:ind w:right="-720"/>
        <w:jc w:val="both"/>
        <w:textAlignment w:val="baseline"/>
      </w:pPr>
    </w:p>
    <w:p w14:paraId="37C3B958" w14:textId="27FB58FE" w:rsidR="00D33266" w:rsidRPr="00A35B8A" w:rsidRDefault="00D33266" w:rsidP="00D33266">
      <w:pPr>
        <w:overflowPunct w:val="0"/>
        <w:autoSpaceDE w:val="0"/>
        <w:autoSpaceDN w:val="0"/>
        <w:adjustRightInd w:val="0"/>
        <w:ind w:right="-720"/>
        <w:jc w:val="both"/>
        <w:textAlignment w:val="baseline"/>
      </w:pPr>
      <w:r w:rsidRPr="00A36389">
        <w:t xml:space="preserve">6.0  </w:t>
      </w:r>
      <w:r w:rsidRPr="00A35B8A">
        <w:rPr>
          <w:u w:val="single"/>
        </w:rPr>
        <w:t>GODALGOŠANAS VISPĀRĪGI NOTEIKUMI</w:t>
      </w:r>
    </w:p>
    <w:p w14:paraId="6AAA2614" w14:textId="77777777" w:rsidR="00D33266" w:rsidRPr="00A35B8A" w:rsidRDefault="00D33266" w:rsidP="00D33266">
      <w:pPr>
        <w:ind w:right="-720"/>
        <w:jc w:val="both"/>
        <w:rPr>
          <w:u w:val="single"/>
        </w:rPr>
      </w:pPr>
    </w:p>
    <w:p w14:paraId="1C83C78D" w14:textId="77777777" w:rsidR="00D33266" w:rsidRDefault="00D33266" w:rsidP="00D33266">
      <w:pPr>
        <w:ind w:left="1170" w:right="-720" w:hanging="450"/>
      </w:pPr>
      <w:r>
        <w:t xml:space="preserve">6.1  </w:t>
      </w:r>
      <w:r>
        <w:tab/>
      </w:r>
      <w:r>
        <w:tab/>
      </w:r>
      <w:r w:rsidRPr="00A35B8A">
        <w:t xml:space="preserve">Godalgošanas kandidāti ir latvieši vai cittautieši, kuri dzīvo ārzemēs vismaz 3 gadus. </w:t>
      </w:r>
    </w:p>
    <w:p w14:paraId="068B307C" w14:textId="77777777" w:rsidR="00D33266" w:rsidRDefault="00D33266" w:rsidP="00D33266">
      <w:pPr>
        <w:ind w:left="1440" w:right="-720"/>
      </w:pPr>
      <w:r w:rsidRPr="00A35B8A">
        <w:t>Atsevišķos gadījumos kandidāti var arī būt Latvijā dzīvojošas personas, kuri tad tiek godalgoti par ieguldījumu diasporas latviešu dzīvē</w:t>
      </w:r>
      <w:r>
        <w:t xml:space="preserve">. Godalgas tiek paziņotas un pasniegtas katru gadu valsts svētku sarīkojumos, kur tādi būtu.  PBLA KF&amp;P sagatavo balvu elektroniskā veidā, un laikus pārsūt kur zināms valsts svētku sarīkojumu rīkotājiem, un/vai attiecīgam dalīborganizāciju vadītājam. </w:t>
      </w:r>
    </w:p>
    <w:p w14:paraId="24CFCABB" w14:textId="77777777" w:rsidR="00D33266" w:rsidRPr="00835396" w:rsidRDefault="00D33266" w:rsidP="00D33266">
      <w:pPr>
        <w:ind w:right="-720"/>
        <w:jc w:val="both"/>
        <w:rPr>
          <w:color w:val="C00000"/>
        </w:rPr>
      </w:pPr>
    </w:p>
    <w:p w14:paraId="52A13EED" w14:textId="77777777" w:rsidR="00D33266" w:rsidRDefault="00D33266" w:rsidP="00D33266">
      <w:pPr>
        <w:overflowPunct w:val="0"/>
        <w:autoSpaceDE w:val="0"/>
        <w:autoSpaceDN w:val="0"/>
        <w:adjustRightInd w:val="0"/>
        <w:ind w:left="1170" w:right="-277" w:hanging="450"/>
        <w:textAlignment w:val="baseline"/>
      </w:pPr>
      <w:r>
        <w:t xml:space="preserve">6.2  </w:t>
      </w:r>
      <w:r>
        <w:tab/>
      </w:r>
      <w:r>
        <w:tab/>
        <w:t>K</w:t>
      </w:r>
      <w:r w:rsidRPr="00A35B8A">
        <w:t>F</w:t>
      </w:r>
      <w:r>
        <w:t>&amp;P</w:t>
      </w:r>
      <w:r w:rsidRPr="00A35B8A">
        <w:t xml:space="preserve"> piešķir godalgas par:  zinātniskiem darbiem, daiļliteratūras un preses darbiem, </w:t>
      </w:r>
      <w:r>
        <w:t xml:space="preserve">   </w:t>
      </w:r>
    </w:p>
    <w:p w14:paraId="0EF7DF85" w14:textId="77777777" w:rsidR="00D33266" w:rsidRPr="00A35B8A" w:rsidRDefault="00D33266" w:rsidP="00D33266">
      <w:pPr>
        <w:overflowPunct w:val="0"/>
        <w:autoSpaceDE w:val="0"/>
        <w:autoSpaceDN w:val="0"/>
        <w:adjustRightInd w:val="0"/>
        <w:ind w:left="1440" w:right="-277"/>
        <w:textAlignment w:val="baseline"/>
      </w:pPr>
      <w:r w:rsidRPr="00A35B8A">
        <w:t>m</w:t>
      </w:r>
      <w:r>
        <w:t>u</w:t>
      </w:r>
      <w:r w:rsidRPr="00A35B8A">
        <w:t xml:space="preserve">zikāliem darbiem, tēlotājas mākslas darbiem, daiļamatniecības un lietiskās mākslas darbiem, kā arī veikumiem skaņu, </w:t>
      </w:r>
      <w:proofErr w:type="spellStart"/>
      <w:r w:rsidRPr="00A35B8A">
        <w:t>teātŗa</w:t>
      </w:r>
      <w:proofErr w:type="spellEnd"/>
      <w:r w:rsidRPr="00A35B8A">
        <w:t xml:space="preserve"> un deju mākslās, skolu un jaunatnes audzināšanas darbā</w:t>
      </w:r>
      <w:r>
        <w:t>, vai dziesmu svētku u.tml. rīkošanā.</w:t>
      </w:r>
    </w:p>
    <w:p w14:paraId="5646A77D" w14:textId="77777777" w:rsidR="00D33266" w:rsidRPr="00A35B8A" w:rsidRDefault="00D33266" w:rsidP="00D33266">
      <w:pPr>
        <w:ind w:right="-720"/>
      </w:pPr>
    </w:p>
    <w:p w14:paraId="6F944CC2" w14:textId="77777777" w:rsidR="00D33266" w:rsidRDefault="00D33266" w:rsidP="00D33266">
      <w:pPr>
        <w:overflowPunct w:val="0"/>
        <w:autoSpaceDE w:val="0"/>
        <w:autoSpaceDN w:val="0"/>
        <w:adjustRightInd w:val="0"/>
        <w:ind w:left="720" w:right="-277"/>
        <w:textAlignment w:val="baseline"/>
      </w:pPr>
      <w:r>
        <w:t xml:space="preserve">6.3 </w:t>
      </w:r>
      <w:r>
        <w:tab/>
      </w:r>
      <w:r w:rsidRPr="00A35B8A">
        <w:t>Izņēmuma gadījumos KF</w:t>
      </w:r>
      <w:r>
        <w:t>&amp;P</w:t>
      </w:r>
      <w:r w:rsidRPr="00A35B8A">
        <w:t xml:space="preserve"> var piešķirt godalgas par darbiem un veikumiem, kas </w:t>
      </w:r>
    </w:p>
    <w:p w14:paraId="2751B354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/>
        <w:textAlignment w:val="baseline"/>
      </w:pPr>
      <w:r w:rsidRPr="00A35B8A">
        <w:t>neiederas nevienā no iepriekš minētām nozarēm.  Tādus ieteikumus godalgošanai KF</w:t>
      </w:r>
      <w:r>
        <w:t>&amp;P</w:t>
      </w:r>
      <w:r w:rsidRPr="00A35B8A">
        <w:t xml:space="preserve"> valdes priekšsēdis </w:t>
      </w:r>
      <w:r>
        <w:t xml:space="preserve">var </w:t>
      </w:r>
      <w:r w:rsidRPr="00A35B8A">
        <w:t>nodo</w:t>
      </w:r>
      <w:r>
        <w:t>t</w:t>
      </w:r>
      <w:r w:rsidRPr="00A35B8A">
        <w:t xml:space="preserve"> izvērtēšanai pēc rakstura tuvākai nozarei.</w:t>
      </w:r>
    </w:p>
    <w:p w14:paraId="045952F2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/>
        <w:textAlignment w:val="baseline"/>
      </w:pPr>
      <w:r>
        <w:tab/>
      </w:r>
    </w:p>
    <w:p w14:paraId="71CFAE95" w14:textId="77777777" w:rsidR="00D33266" w:rsidRDefault="00D33266" w:rsidP="00D33266">
      <w:pPr>
        <w:overflowPunct w:val="0"/>
        <w:autoSpaceDE w:val="0"/>
        <w:autoSpaceDN w:val="0"/>
        <w:adjustRightInd w:val="0"/>
        <w:ind w:left="720" w:right="-277"/>
        <w:textAlignment w:val="baseline"/>
      </w:pPr>
      <w:r>
        <w:t xml:space="preserve">6.4 </w:t>
      </w:r>
      <w:r>
        <w:tab/>
      </w:r>
      <w:r w:rsidRPr="00A35B8A">
        <w:t>Ir četras godalgas:  KF</w:t>
      </w:r>
      <w:r>
        <w:t>&amp;P G</w:t>
      </w:r>
      <w:r w:rsidRPr="00A35B8A">
        <w:t>oda balva, KF</w:t>
      </w:r>
      <w:r>
        <w:t>&amp;P</w:t>
      </w:r>
      <w:r w:rsidRPr="00A35B8A">
        <w:t xml:space="preserve"> </w:t>
      </w:r>
      <w:r>
        <w:t>G</w:t>
      </w:r>
      <w:r w:rsidRPr="00A35B8A">
        <w:t xml:space="preserve">oda diploms, Krišjāņa Barona prēmija un </w:t>
      </w:r>
    </w:p>
    <w:p w14:paraId="47696B76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080" w:right="-277" w:firstLine="360"/>
        <w:textAlignment w:val="baseline"/>
      </w:pPr>
      <w:r w:rsidRPr="00A35B8A">
        <w:t>KF</w:t>
      </w:r>
      <w:r>
        <w:t>&amp;P A</w:t>
      </w:r>
      <w:r w:rsidRPr="00A35B8A">
        <w:t>tzinības</w:t>
      </w:r>
      <w:r>
        <w:t xml:space="preserve"> </w:t>
      </w:r>
      <w:r w:rsidRPr="00A35B8A">
        <w:t>raksts.</w:t>
      </w:r>
    </w:p>
    <w:p w14:paraId="324C65E9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080" w:right="-277" w:firstLine="360"/>
        <w:textAlignment w:val="baseline"/>
      </w:pPr>
    </w:p>
    <w:p w14:paraId="37EE5F88" w14:textId="77777777" w:rsidR="00D33266" w:rsidRDefault="00D33266" w:rsidP="00D33266">
      <w:pPr>
        <w:overflowPunct w:val="0"/>
        <w:autoSpaceDE w:val="0"/>
        <w:autoSpaceDN w:val="0"/>
        <w:adjustRightInd w:val="0"/>
        <w:ind w:right="-277" w:firstLine="720"/>
        <w:textAlignment w:val="baseline"/>
      </w:pPr>
      <w:r>
        <w:t xml:space="preserve">6.5 </w:t>
      </w:r>
      <w:r>
        <w:tab/>
        <w:t xml:space="preserve">KF&amp;P Goda </w:t>
      </w:r>
      <w:r w:rsidRPr="00A35B8A">
        <w:t>balvu skait</w:t>
      </w:r>
      <w:r>
        <w:t>u</w:t>
      </w:r>
      <w:r w:rsidRPr="00A35B8A">
        <w:t xml:space="preserve"> katru gadu  nosaka KF valde atkarībā no pieteiktajiem darbiem </w:t>
      </w:r>
    </w:p>
    <w:p w14:paraId="4ED3AD9C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080" w:right="-277" w:firstLine="360"/>
        <w:textAlignment w:val="baseline"/>
      </w:pPr>
      <w:r w:rsidRPr="00A35B8A">
        <w:t>un līdzekļiem.</w:t>
      </w:r>
    </w:p>
    <w:p w14:paraId="29B82545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080" w:right="-277" w:firstLine="360"/>
        <w:jc w:val="both"/>
        <w:textAlignment w:val="baseline"/>
      </w:pPr>
    </w:p>
    <w:p w14:paraId="187A9B9D" w14:textId="77777777" w:rsidR="00D33266" w:rsidRDefault="00D33266" w:rsidP="00D33266">
      <w:pPr>
        <w:overflowPunct w:val="0"/>
        <w:autoSpaceDE w:val="0"/>
        <w:autoSpaceDN w:val="0"/>
        <w:adjustRightInd w:val="0"/>
        <w:ind w:left="1440" w:right="-277" w:hanging="714"/>
        <w:textAlignment w:val="baseline"/>
      </w:pPr>
      <w:r>
        <w:t>6.6</w:t>
      </w:r>
      <w:r>
        <w:tab/>
        <w:t>K</w:t>
      </w:r>
      <w:r w:rsidRPr="00A35B8A">
        <w:t>F</w:t>
      </w:r>
      <w:r>
        <w:t>&amp;P</w:t>
      </w:r>
      <w:r w:rsidRPr="00A35B8A">
        <w:t xml:space="preserve"> goda diplomi piešķirami izciliem, ilggad</w:t>
      </w:r>
      <w:r>
        <w:t>ējiem</w:t>
      </w:r>
      <w:r w:rsidRPr="00A35B8A">
        <w:t xml:space="preserve"> sabiedriskiem un</w:t>
      </w:r>
      <w:r>
        <w:t xml:space="preserve"> </w:t>
      </w:r>
      <w:r w:rsidRPr="00A35B8A">
        <w:t xml:space="preserve">profesionāliem </w:t>
      </w:r>
      <w:r>
        <w:t xml:space="preserve"> d</w:t>
      </w:r>
      <w:r w:rsidRPr="00A35B8A">
        <w:t>arbiniekiem un zinātniskiem darbiem</w:t>
      </w:r>
      <w:r w:rsidRPr="00DB1969">
        <w:rPr>
          <w:b/>
          <w:bCs/>
        </w:rPr>
        <w:t xml:space="preserve">.  </w:t>
      </w:r>
      <w:r w:rsidRPr="00A35B8A">
        <w:t>Šiem darbiem nav vienmēr jābūt sakarā</w:t>
      </w:r>
      <w:r w:rsidRPr="00DB1969">
        <w:rPr>
          <w:b/>
          <w:bCs/>
        </w:rPr>
        <w:t xml:space="preserve"> </w:t>
      </w:r>
      <w:r w:rsidRPr="00A35B8A">
        <w:t>ar latviešu dzīvi</w:t>
      </w:r>
      <w:r w:rsidRPr="00DB1969">
        <w:rPr>
          <w:b/>
          <w:bCs/>
        </w:rPr>
        <w:t xml:space="preserve"> </w:t>
      </w:r>
      <w:r w:rsidRPr="00E14A2C">
        <w:t>un diploma saņēmējam nav jābūt latvietim, bet galvenais, ka diploma saņēmējs ar savu darbu ceļ latviešu labo slavu un popularizē Latviju vai latviešu kultūru pasaulē.</w:t>
      </w:r>
    </w:p>
    <w:p w14:paraId="32B09DD1" w14:textId="77777777" w:rsidR="00D33266" w:rsidRDefault="00D33266" w:rsidP="00D33266">
      <w:pPr>
        <w:overflowPunct w:val="0"/>
        <w:autoSpaceDE w:val="0"/>
        <w:autoSpaceDN w:val="0"/>
        <w:adjustRightInd w:val="0"/>
        <w:ind w:left="1440" w:right="-277"/>
        <w:jc w:val="both"/>
        <w:textAlignment w:val="baseline"/>
      </w:pPr>
    </w:p>
    <w:p w14:paraId="3CA33537" w14:textId="77777777" w:rsidR="00D33266" w:rsidRDefault="00D33266" w:rsidP="00D33266">
      <w:pPr>
        <w:pStyle w:val="Sarakstarindkopa"/>
        <w:numPr>
          <w:ilvl w:val="1"/>
          <w:numId w:val="1"/>
        </w:numPr>
        <w:overflowPunct w:val="0"/>
        <w:autoSpaceDE w:val="0"/>
        <w:autoSpaceDN w:val="0"/>
        <w:adjustRightInd w:val="0"/>
        <w:ind w:right="-277"/>
        <w:jc w:val="both"/>
        <w:textAlignment w:val="baseline"/>
      </w:pPr>
      <w:r>
        <w:t xml:space="preserve"> </w:t>
      </w:r>
      <w:r>
        <w:tab/>
        <w:t>G</w:t>
      </w:r>
      <w:r w:rsidRPr="00A35B8A">
        <w:t xml:space="preserve">oda balva un </w:t>
      </w:r>
      <w:r>
        <w:t>G</w:t>
      </w:r>
      <w:r w:rsidRPr="00A35B8A">
        <w:t>oda diploms ir KF</w:t>
      </w:r>
      <w:r>
        <w:t>&amp;P</w:t>
      </w:r>
      <w:r w:rsidRPr="00A35B8A">
        <w:t xml:space="preserve"> vienlīdzīgas pirmās pakāpes godalgas.</w:t>
      </w:r>
      <w:r>
        <w:t xml:space="preserve">  </w:t>
      </w:r>
    </w:p>
    <w:p w14:paraId="5C3D5419" w14:textId="77777777" w:rsidR="00D33266" w:rsidRDefault="00D33266" w:rsidP="00D33266">
      <w:pPr>
        <w:overflowPunct w:val="0"/>
        <w:autoSpaceDE w:val="0"/>
        <w:autoSpaceDN w:val="0"/>
        <w:adjustRightInd w:val="0"/>
        <w:ind w:right="-277" w:firstLine="720"/>
        <w:jc w:val="both"/>
        <w:textAlignment w:val="baseline"/>
      </w:pPr>
    </w:p>
    <w:p w14:paraId="37D02A1C" w14:textId="77777777" w:rsidR="00D33266" w:rsidRDefault="00D33266" w:rsidP="00D33266">
      <w:pPr>
        <w:overflowPunct w:val="0"/>
        <w:autoSpaceDE w:val="0"/>
        <w:autoSpaceDN w:val="0"/>
        <w:adjustRightInd w:val="0"/>
        <w:ind w:right="-277" w:firstLine="720"/>
        <w:jc w:val="both"/>
        <w:textAlignment w:val="baseline"/>
      </w:pPr>
      <w:r>
        <w:t xml:space="preserve">6.8  </w:t>
      </w:r>
      <w:r>
        <w:tab/>
      </w:r>
      <w:r w:rsidRPr="00E14A2C">
        <w:t>Krišjāņa Barona prēmija ir otrās pakāpes KF</w:t>
      </w:r>
      <w:r>
        <w:t>&amp;P</w:t>
      </w:r>
      <w:r w:rsidRPr="00E14A2C">
        <w:t xml:space="preserve"> godalga. To skaitu katru gadu nosaka </w:t>
      </w:r>
    </w:p>
    <w:p w14:paraId="47EC44A5" w14:textId="77777777" w:rsidR="00D33266" w:rsidRDefault="00D33266" w:rsidP="00D33266">
      <w:pPr>
        <w:tabs>
          <w:tab w:val="left" w:pos="1170"/>
        </w:tabs>
        <w:ind w:left="1080" w:right="-277"/>
      </w:pPr>
      <w:r>
        <w:tab/>
      </w:r>
      <w:r>
        <w:tab/>
      </w:r>
      <w:r w:rsidRPr="00E14A2C">
        <w:t>KF</w:t>
      </w:r>
      <w:r>
        <w:t>&amp;P</w:t>
      </w:r>
      <w:r w:rsidRPr="00E14A2C">
        <w:t xml:space="preserve"> valde atkarībā no pieteiktiem darbiem un līdzekļiem. </w:t>
      </w:r>
      <w:proofErr w:type="spellStart"/>
      <w:r w:rsidRPr="00E14A2C">
        <w:t>Kr</w:t>
      </w:r>
      <w:proofErr w:type="spellEnd"/>
      <w:r w:rsidRPr="00E14A2C">
        <w:t xml:space="preserve">. Barona prēmiju piešķir </w:t>
      </w:r>
    </w:p>
    <w:p w14:paraId="4E124AED" w14:textId="77777777" w:rsidR="00D33266" w:rsidRDefault="00D33266" w:rsidP="00D33266">
      <w:pPr>
        <w:tabs>
          <w:tab w:val="left" w:pos="1170"/>
        </w:tabs>
        <w:ind w:left="1080" w:right="-277"/>
      </w:pPr>
      <w:r>
        <w:tab/>
      </w:r>
      <w:r>
        <w:tab/>
      </w:r>
      <w:r w:rsidRPr="00E14A2C">
        <w:t>par nozīmīgiem pētījumiem latviešu kultūras dzīvē un folklorā.</w:t>
      </w:r>
      <w:r>
        <w:t xml:space="preserve"> </w:t>
      </w:r>
      <w:proofErr w:type="spellStart"/>
      <w:r w:rsidRPr="00E14A2C">
        <w:t>Kr</w:t>
      </w:r>
      <w:proofErr w:type="spellEnd"/>
      <w:r w:rsidRPr="00E14A2C">
        <w:t xml:space="preserve">. Barona prēmiju var </w:t>
      </w:r>
    </w:p>
    <w:p w14:paraId="2ED14FE6" w14:textId="77777777" w:rsidR="00D33266" w:rsidRDefault="00D33266" w:rsidP="00D33266">
      <w:pPr>
        <w:tabs>
          <w:tab w:val="left" w:pos="1170"/>
        </w:tabs>
        <w:ind w:left="1080" w:right="-277"/>
      </w:pPr>
      <w:r>
        <w:tab/>
      </w:r>
      <w:r>
        <w:tab/>
      </w:r>
      <w:r w:rsidRPr="00E14A2C">
        <w:t xml:space="preserve">piešķirt arī par izciliem veikumiem latviskā audzināšanā un skolu darbā,   kā arī par </w:t>
      </w:r>
    </w:p>
    <w:p w14:paraId="2EF2F050" w14:textId="77777777" w:rsidR="00D33266" w:rsidRPr="00E14A2C" w:rsidRDefault="00D33266" w:rsidP="00D33266">
      <w:pPr>
        <w:tabs>
          <w:tab w:val="left" w:pos="1170"/>
        </w:tabs>
        <w:ind w:left="1080" w:right="-277"/>
      </w:pPr>
      <w:r>
        <w:tab/>
      </w:r>
      <w:r>
        <w:tab/>
      </w:r>
      <w:r w:rsidRPr="00E14A2C">
        <w:t>publikācijām, kas citās tautās popularizē Latviju un latviešu kultūru.</w:t>
      </w:r>
    </w:p>
    <w:p w14:paraId="38FA0B06" w14:textId="77777777" w:rsidR="00D33266" w:rsidRPr="00A35B8A" w:rsidRDefault="00D33266" w:rsidP="00D33266">
      <w:pPr>
        <w:ind w:right="-720" w:hanging="450"/>
      </w:pPr>
    </w:p>
    <w:p w14:paraId="6B85B679" w14:textId="77777777" w:rsidR="00D33266" w:rsidRPr="00A35B8A" w:rsidRDefault="00D33266" w:rsidP="00D33266">
      <w:pPr>
        <w:pStyle w:val="Sarakstarindkopa"/>
        <w:numPr>
          <w:ilvl w:val="1"/>
          <w:numId w:val="2"/>
        </w:numPr>
        <w:overflowPunct w:val="0"/>
        <w:autoSpaceDE w:val="0"/>
        <w:autoSpaceDN w:val="0"/>
        <w:adjustRightInd w:val="0"/>
        <w:ind w:right="-720"/>
        <w:textAlignment w:val="baseline"/>
      </w:pPr>
      <w:r>
        <w:tab/>
      </w:r>
      <w:r w:rsidRPr="00E14A2C">
        <w:t>KF</w:t>
      </w:r>
      <w:r>
        <w:t>&amp;P</w:t>
      </w:r>
      <w:r w:rsidRPr="00E14A2C">
        <w:t xml:space="preserve"> </w:t>
      </w:r>
      <w:r>
        <w:t>A</w:t>
      </w:r>
      <w:r w:rsidRPr="00A35B8A">
        <w:t>tzinības raksts ir trešās pakāpes godalga.</w:t>
      </w:r>
    </w:p>
    <w:p w14:paraId="03B6433C" w14:textId="77777777" w:rsidR="00D33266" w:rsidRPr="00A35B8A" w:rsidRDefault="00D33266" w:rsidP="00D33266">
      <w:pPr>
        <w:ind w:right="-720" w:hanging="450"/>
      </w:pPr>
    </w:p>
    <w:p w14:paraId="023E1145" w14:textId="77777777" w:rsidR="00D33266" w:rsidRDefault="00D33266" w:rsidP="00D33266">
      <w:pPr>
        <w:overflowPunct w:val="0"/>
        <w:autoSpaceDE w:val="0"/>
        <w:autoSpaceDN w:val="0"/>
        <w:adjustRightInd w:val="0"/>
        <w:ind w:right="-277" w:firstLine="720"/>
        <w:textAlignment w:val="baseline"/>
      </w:pPr>
      <w:r>
        <w:t xml:space="preserve">6.10 </w:t>
      </w:r>
      <w:r>
        <w:tab/>
      </w:r>
      <w:r w:rsidRPr="00A35B8A">
        <w:t>Kandidātus un darbus KF</w:t>
      </w:r>
      <w:r>
        <w:t>&amp;P</w:t>
      </w:r>
      <w:r w:rsidRPr="00A35B8A">
        <w:t xml:space="preserve"> godalgošanai var pieteikt </w:t>
      </w:r>
      <w:proofErr w:type="spellStart"/>
      <w:r w:rsidRPr="00A35B8A">
        <w:t>nozaŗu</w:t>
      </w:r>
      <w:proofErr w:type="spellEnd"/>
      <w:r w:rsidRPr="00A35B8A">
        <w:t xml:space="preserve"> priekšsēžiem</w:t>
      </w:r>
      <w:r>
        <w:t>,</w:t>
      </w:r>
      <w:r w:rsidRPr="00A35B8A">
        <w:t xml:space="preserve"> KF</w:t>
      </w:r>
      <w:r>
        <w:t>&amp;P</w:t>
      </w:r>
      <w:r w:rsidRPr="00A35B8A">
        <w:t xml:space="preserve"> </w:t>
      </w:r>
    </w:p>
    <w:p w14:paraId="22292796" w14:textId="77777777" w:rsidR="00D33266" w:rsidRPr="00A35B8A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/>
        <w:textAlignment w:val="baseline"/>
      </w:pPr>
      <w:r w:rsidRPr="00A35B8A">
        <w:t>priekšsēdim</w:t>
      </w:r>
      <w:r>
        <w:t xml:space="preserve"> un/vai vietniekam, valdes locekļiem un centrālo organizāciju vadītājiem</w:t>
      </w:r>
      <w:r w:rsidRPr="00A35B8A">
        <w:t xml:space="preserve"> organizācijas un atsevišķas personas, ieskaitot  KF</w:t>
      </w:r>
      <w:r>
        <w:t>&amp;P</w:t>
      </w:r>
      <w:r w:rsidRPr="00A35B8A">
        <w:t xml:space="preserve"> locekļus.  Pieteikumi jāizdara līdz katra gad</w:t>
      </w:r>
      <w:r>
        <w:t>a 1. novembrim.</w:t>
      </w:r>
    </w:p>
    <w:p w14:paraId="1FE05CB8" w14:textId="77777777" w:rsidR="00D33266" w:rsidRPr="00A35B8A" w:rsidRDefault="00D33266" w:rsidP="00D33266">
      <w:pPr>
        <w:ind w:right="-277" w:hanging="450"/>
        <w:jc w:val="both"/>
      </w:pPr>
    </w:p>
    <w:p w14:paraId="7D51C44D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277"/>
        <w:jc w:val="both"/>
        <w:textAlignment w:val="baseline"/>
      </w:pPr>
      <w:r>
        <w:t xml:space="preserve"> </w:t>
      </w:r>
      <w:r w:rsidRPr="00A35B8A">
        <w:t>KF</w:t>
      </w:r>
      <w:r>
        <w:t>&amp;P</w:t>
      </w:r>
      <w:r w:rsidRPr="00A35B8A">
        <w:t xml:space="preserve"> var apbalvot arī ilggadīgus sabiedrisk</w:t>
      </w:r>
      <w:r>
        <w:t>o</w:t>
      </w:r>
      <w:r w:rsidRPr="00A35B8A">
        <w:t>s darbiniekus, kā skolotājus, bibliotekārus,</w:t>
      </w:r>
    </w:p>
    <w:p w14:paraId="44E4A66C" w14:textId="77777777" w:rsidR="00D33266" w:rsidRPr="00A35B8A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 w:firstLine="6"/>
        <w:jc w:val="both"/>
        <w:textAlignment w:val="baseline"/>
      </w:pPr>
      <w:r w:rsidRPr="00A35B8A">
        <w:t>redaktorus  un  sabiedrisko institūtu amatpersonas, kas KF</w:t>
      </w:r>
      <w:r>
        <w:t>&amp;P</w:t>
      </w:r>
      <w:r w:rsidRPr="00A35B8A">
        <w:t xml:space="preserve"> valdes vērtējumā ir veikušas savu darbu latviešu kultūras laukā ar izcilām sekmēm.</w:t>
      </w:r>
    </w:p>
    <w:p w14:paraId="12D15F2B" w14:textId="77777777" w:rsidR="00D33266" w:rsidRPr="00A35B8A" w:rsidRDefault="00D33266" w:rsidP="00D33266">
      <w:pPr>
        <w:ind w:right="-277" w:hanging="450"/>
        <w:jc w:val="both"/>
      </w:pPr>
    </w:p>
    <w:p w14:paraId="053CB79C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277"/>
        <w:jc w:val="both"/>
        <w:textAlignment w:val="baseline"/>
      </w:pPr>
      <w:r>
        <w:t xml:space="preserve"> </w:t>
      </w:r>
      <w:r w:rsidRPr="00A35B8A">
        <w:t>Var apbalvot arī KF</w:t>
      </w:r>
      <w:r>
        <w:t>&amp;P</w:t>
      </w:r>
      <w:r w:rsidRPr="00A35B8A">
        <w:t xml:space="preserve"> locekļu darbus, ja vien tie paši nepiedalās sava darba izvērtēšanā </w:t>
      </w:r>
    </w:p>
    <w:p w14:paraId="055C9DFD" w14:textId="77777777" w:rsidR="00D33266" w:rsidRPr="00A35B8A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/>
        <w:jc w:val="both"/>
        <w:textAlignment w:val="baseline"/>
      </w:pPr>
      <w:r w:rsidRPr="00A35B8A">
        <w:t xml:space="preserve">un </w:t>
      </w:r>
      <w:r>
        <w:t>balsojumā par apbalvojumu.</w:t>
      </w:r>
    </w:p>
    <w:p w14:paraId="4D259CDF" w14:textId="77777777" w:rsidR="00D33266" w:rsidRDefault="00D33266" w:rsidP="00D33266">
      <w:pPr>
        <w:overflowPunct w:val="0"/>
        <w:autoSpaceDE w:val="0"/>
        <w:autoSpaceDN w:val="0"/>
        <w:adjustRightInd w:val="0"/>
        <w:ind w:right="-277"/>
        <w:jc w:val="both"/>
        <w:textAlignment w:val="baseline"/>
      </w:pPr>
    </w:p>
    <w:p w14:paraId="36FFE610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277"/>
        <w:jc w:val="both"/>
        <w:textAlignment w:val="baseline"/>
      </w:pPr>
      <w:r>
        <w:t>P</w:t>
      </w:r>
      <w:r w:rsidRPr="00A35B8A">
        <w:t xml:space="preserve">ieteikto darbu un personu </w:t>
      </w:r>
      <w:proofErr w:type="spellStart"/>
      <w:r w:rsidRPr="00A35B8A">
        <w:t>izvērtējumu</w:t>
      </w:r>
      <w:proofErr w:type="spellEnd"/>
      <w:r w:rsidRPr="00A35B8A">
        <w:t xml:space="preserve"> </w:t>
      </w:r>
      <w:proofErr w:type="spellStart"/>
      <w:r w:rsidRPr="00A35B8A">
        <w:t>nosūt</w:t>
      </w:r>
      <w:r>
        <w:t>a</w:t>
      </w:r>
      <w:proofErr w:type="spellEnd"/>
      <w:r w:rsidRPr="00A35B8A">
        <w:t xml:space="preserve"> KF</w:t>
      </w:r>
      <w:r>
        <w:t>&amp;P</w:t>
      </w:r>
      <w:r w:rsidRPr="00A35B8A">
        <w:t xml:space="preserve"> priekšsēdim</w:t>
      </w:r>
      <w:r>
        <w:t>.</w:t>
      </w:r>
    </w:p>
    <w:p w14:paraId="1229BF7E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104" w:right="-277"/>
        <w:jc w:val="both"/>
        <w:textAlignment w:val="baseline"/>
      </w:pPr>
    </w:p>
    <w:p w14:paraId="66A409C8" w14:textId="77777777" w:rsidR="00D33266" w:rsidRPr="00D6632B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277"/>
        <w:jc w:val="both"/>
        <w:textAlignment w:val="baseline"/>
      </w:pPr>
      <w:r>
        <w:t xml:space="preserve">Daiļliteratūras </w:t>
      </w:r>
      <w:r w:rsidRPr="00A35B8A">
        <w:t xml:space="preserve">grāmatas, skaņdarbi, zinātniski un citi izdevumi, </w:t>
      </w:r>
      <w:proofErr w:type="spellStart"/>
      <w:r w:rsidRPr="00A35B8A">
        <w:t>kuŗus</w:t>
      </w:r>
      <w:proofErr w:type="spellEnd"/>
      <w:r w:rsidRPr="00A35B8A">
        <w:t xml:space="preserve"> ieteic </w:t>
      </w:r>
    </w:p>
    <w:p w14:paraId="3E1822A9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/>
        <w:textAlignment w:val="baseline"/>
      </w:pPr>
      <w:r w:rsidRPr="00A35B8A">
        <w:t xml:space="preserve">godalgošanai, iesniedzami </w:t>
      </w:r>
      <w:r>
        <w:t>KF&amp;P valdei</w:t>
      </w:r>
      <w:r w:rsidRPr="00A35B8A">
        <w:t xml:space="preserve"> </w:t>
      </w:r>
      <w:r w:rsidRPr="009C55BA">
        <w:t xml:space="preserve">vismaz </w:t>
      </w:r>
      <w:r>
        <w:t>divos</w:t>
      </w:r>
      <w:r w:rsidRPr="009C55BA">
        <w:t xml:space="preserve"> </w:t>
      </w:r>
      <w:r w:rsidRPr="00A35B8A">
        <w:t>eksemplāros</w:t>
      </w:r>
      <w:r>
        <w:t xml:space="preserve"> (ja iespējams elektroniski).</w:t>
      </w:r>
    </w:p>
    <w:p w14:paraId="3EF6818A" w14:textId="77777777" w:rsidR="00D33266" w:rsidRDefault="00D33266" w:rsidP="00D33266">
      <w:pPr>
        <w:overflowPunct w:val="0"/>
        <w:autoSpaceDE w:val="0"/>
        <w:autoSpaceDN w:val="0"/>
        <w:adjustRightInd w:val="0"/>
        <w:ind w:right="-277"/>
        <w:textAlignment w:val="baseline"/>
      </w:pPr>
    </w:p>
    <w:p w14:paraId="11D4644D" w14:textId="77777777" w:rsidR="00D33266" w:rsidRPr="0044589C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277"/>
        <w:textAlignment w:val="baseline"/>
      </w:pPr>
      <w:r w:rsidRPr="00A35B8A">
        <w:t xml:space="preserve">Nepublicēti materiāli (skaņdarbi, dramatiski darbi, zinātnisku darbu latviskie tulkojumi </w:t>
      </w:r>
    </w:p>
    <w:p w14:paraId="1C18974C" w14:textId="77777777" w:rsidR="00D33266" w:rsidRPr="002D3677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277"/>
        <w:textAlignment w:val="baseline"/>
        <w:rPr>
          <w:i/>
          <w:iCs/>
        </w:rPr>
      </w:pPr>
      <w:r w:rsidRPr="00A35B8A">
        <w:t>vai atstāstījumi) iesniedzami vienā eksemplārā vai (visvēlamāk) elektroniskā formātā.  Pēc KF</w:t>
      </w:r>
      <w:r>
        <w:t>&amp;P</w:t>
      </w:r>
      <w:r w:rsidRPr="00A35B8A">
        <w:t xml:space="preserve"> valdes</w:t>
      </w:r>
      <w:r>
        <w:t xml:space="preserve"> lemšanas</w:t>
      </w:r>
      <w:r w:rsidRPr="00A35B8A">
        <w:t xml:space="preserve"> tie nododami uzglabāšanai latviešu kultūras vai dokumentācijas krātuvēs.</w:t>
      </w:r>
    </w:p>
    <w:p w14:paraId="7670F05C" w14:textId="77777777" w:rsidR="00D33266" w:rsidRPr="00A35B8A" w:rsidRDefault="00D33266" w:rsidP="00D33266">
      <w:pPr>
        <w:ind w:right="-367"/>
      </w:pPr>
    </w:p>
    <w:p w14:paraId="65C1EAA3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367"/>
        <w:textAlignment w:val="baseline"/>
      </w:pPr>
      <w:r w:rsidRPr="00A35B8A">
        <w:t>KF</w:t>
      </w:r>
      <w:r>
        <w:t>&amp;P</w:t>
      </w:r>
      <w:r w:rsidRPr="00A35B8A">
        <w:t xml:space="preserve"> jāveicina un jārada apstākļi, lai godalgošanas procesā iesaistītu latviešu sabiedrību, </w:t>
      </w:r>
    </w:p>
    <w:p w14:paraId="5B535ABC" w14:textId="77777777" w:rsidR="00D33266" w:rsidRPr="00A35B8A" w:rsidRDefault="00D33266" w:rsidP="00D33266">
      <w:pPr>
        <w:pStyle w:val="Sarakstarindkopa"/>
        <w:overflowPunct w:val="0"/>
        <w:autoSpaceDE w:val="0"/>
        <w:autoSpaceDN w:val="0"/>
        <w:adjustRightInd w:val="0"/>
        <w:ind w:left="1440" w:right="-367"/>
        <w:textAlignment w:val="baseline"/>
      </w:pPr>
      <w:r w:rsidRPr="00A35B8A">
        <w:t>aicinot iesniegt ieteikumus ar attiecīgiem pamatojumiem, un publicējot veidu, kā tas izdarāms.</w:t>
      </w:r>
    </w:p>
    <w:p w14:paraId="27CCD13D" w14:textId="77777777" w:rsidR="00D33266" w:rsidRPr="00A35B8A" w:rsidRDefault="00D33266" w:rsidP="00D33266">
      <w:pPr>
        <w:ind w:right="-367" w:hanging="450"/>
      </w:pPr>
    </w:p>
    <w:p w14:paraId="7783DD0F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367"/>
        <w:textAlignment w:val="baseline"/>
      </w:pPr>
      <w:r w:rsidRPr="00A35B8A">
        <w:t>KF</w:t>
      </w:r>
      <w:r>
        <w:t>&amp;P</w:t>
      </w:r>
      <w:r w:rsidRPr="00A35B8A">
        <w:t xml:space="preserve"> valdei un nozarēm ir tiesības ieteikt un apspriest godalgošanai darbus un veikumus </w:t>
      </w:r>
    </w:p>
    <w:p w14:paraId="18C488BB" w14:textId="77777777" w:rsidR="00D33266" w:rsidRPr="00A35B8A" w:rsidRDefault="00D33266" w:rsidP="00D33266">
      <w:pPr>
        <w:pStyle w:val="Sarakstarindkopa"/>
        <w:overflowPunct w:val="0"/>
        <w:autoSpaceDE w:val="0"/>
        <w:autoSpaceDN w:val="0"/>
        <w:adjustRightInd w:val="0"/>
        <w:ind w:left="1038" w:right="-367" w:firstLine="402"/>
        <w:textAlignment w:val="baseline"/>
      </w:pPr>
      <w:r w:rsidRPr="00A35B8A">
        <w:t xml:space="preserve">arī </w:t>
      </w:r>
      <w:r>
        <w:t xml:space="preserve">pēc </w:t>
      </w:r>
      <w:r w:rsidRPr="00A35B8A">
        <w:t>pašu iniciatīv</w:t>
      </w:r>
      <w:r>
        <w:t>as</w:t>
      </w:r>
      <w:r w:rsidRPr="00A35B8A">
        <w:t>.</w:t>
      </w:r>
    </w:p>
    <w:p w14:paraId="46BE2036" w14:textId="77777777" w:rsidR="00D33266" w:rsidRPr="00A35B8A" w:rsidRDefault="00D33266" w:rsidP="00D33266">
      <w:pPr>
        <w:ind w:right="-367" w:hanging="450"/>
      </w:pPr>
    </w:p>
    <w:p w14:paraId="06E68CE4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367"/>
        <w:textAlignment w:val="baseline"/>
      </w:pPr>
      <w:r w:rsidRPr="005C2109">
        <w:t xml:space="preserve">Viena autora darbus vai veikumus tanī pat nozarē nevar godalgot agrāk nekā pēc trim (3) </w:t>
      </w:r>
    </w:p>
    <w:p w14:paraId="55B7AF10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038" w:right="-367" w:firstLine="402"/>
        <w:textAlignment w:val="baseline"/>
      </w:pPr>
      <w:r w:rsidRPr="005C2109">
        <w:t>gadiem.</w:t>
      </w:r>
    </w:p>
    <w:p w14:paraId="02C3E769" w14:textId="77777777" w:rsidR="00D33266" w:rsidRDefault="00D33266" w:rsidP="00D33266">
      <w:pPr>
        <w:overflowPunct w:val="0"/>
        <w:autoSpaceDE w:val="0"/>
        <w:autoSpaceDN w:val="0"/>
        <w:adjustRightInd w:val="0"/>
        <w:ind w:left="1080" w:right="-367"/>
        <w:textAlignment w:val="baseline"/>
      </w:pPr>
    </w:p>
    <w:p w14:paraId="30915E85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367"/>
        <w:textAlignment w:val="baseline"/>
      </w:pPr>
      <w:r>
        <w:t>Balvas apstiprina KF&amp;P valde elektroniskā veidā.</w:t>
      </w:r>
    </w:p>
    <w:p w14:paraId="53E3D0B6" w14:textId="77777777" w:rsidR="00D33266" w:rsidRDefault="00D33266" w:rsidP="00D33266">
      <w:pPr>
        <w:pStyle w:val="Sarakstarindkopa"/>
        <w:overflowPunct w:val="0"/>
        <w:autoSpaceDE w:val="0"/>
        <w:autoSpaceDN w:val="0"/>
        <w:adjustRightInd w:val="0"/>
        <w:ind w:left="1104" w:right="-367"/>
        <w:textAlignment w:val="baseline"/>
      </w:pPr>
    </w:p>
    <w:p w14:paraId="65CAB007" w14:textId="77777777" w:rsidR="00D33266" w:rsidRDefault="00D33266" w:rsidP="00D33266">
      <w:pPr>
        <w:pStyle w:val="Sarakstarindkopa"/>
        <w:numPr>
          <w:ilvl w:val="1"/>
          <w:numId w:val="3"/>
        </w:numPr>
        <w:overflowPunct w:val="0"/>
        <w:autoSpaceDE w:val="0"/>
        <w:autoSpaceDN w:val="0"/>
        <w:adjustRightInd w:val="0"/>
        <w:ind w:right="-367"/>
        <w:textAlignment w:val="baseline"/>
      </w:pPr>
      <w:r>
        <w:t>KF&amp;P priekšsēdis ziņo par apbalvojumiem presē un citos medijos, kā arī PBLA mājas lapā.</w:t>
      </w:r>
    </w:p>
    <w:p w14:paraId="36DF3D15" w14:textId="77777777" w:rsidR="008B5047" w:rsidRDefault="008B5047"/>
    <w:sectPr w:rsidR="008B5047" w:rsidSect="001A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1620"/>
    <w:multiLevelType w:val="multilevel"/>
    <w:tmpl w:val="DD2207F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703143B"/>
    <w:multiLevelType w:val="multilevel"/>
    <w:tmpl w:val="A4B41C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71337DF3"/>
    <w:multiLevelType w:val="multilevel"/>
    <w:tmpl w:val="45BA4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35012081">
    <w:abstractNumId w:val="1"/>
  </w:num>
  <w:num w:numId="2" w16cid:durableId="852770649">
    <w:abstractNumId w:val="2"/>
  </w:num>
  <w:num w:numId="3" w16cid:durableId="15338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66"/>
    <w:rsid w:val="001A00A1"/>
    <w:rsid w:val="008B5047"/>
    <w:rsid w:val="00D3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EB91"/>
  <w15:chartTrackingRefBased/>
  <w15:docId w15:val="{D85ED317-6457-4058-90AE-599E4976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266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3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2489</Words>
  <Characters>1420</Characters>
  <Application>Microsoft Office Word</Application>
  <DocSecurity>0</DocSecurity>
  <Lines>11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Kenins</dc:creator>
  <cp:keywords/>
  <dc:description/>
  <cp:lastModifiedBy>George Kenins</cp:lastModifiedBy>
  <cp:revision>1</cp:revision>
  <dcterms:created xsi:type="dcterms:W3CDTF">2022-09-16T21:06:00Z</dcterms:created>
  <dcterms:modified xsi:type="dcterms:W3CDTF">2022-09-16T21:10:00Z</dcterms:modified>
</cp:coreProperties>
</file>